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359" w:rsidRPr="008869C7" w:rsidRDefault="00AF1359" w:rsidP="008869C7">
      <w:pPr>
        <w:spacing w:line="480" w:lineRule="auto"/>
        <w:rPr>
          <w:rFonts w:ascii="Times New Roman" w:hAnsi="Times New Roman" w:cs="Times New Roman"/>
          <w:color w:val="1D1D1D"/>
          <w:sz w:val="24"/>
          <w:szCs w:val="24"/>
          <w:shd w:val="clear" w:color="auto" w:fill="FFFFFF"/>
        </w:rPr>
      </w:pPr>
      <w:r w:rsidRPr="008869C7">
        <w:rPr>
          <w:rFonts w:ascii="Times New Roman" w:hAnsi="Times New Roman" w:cs="Times New Roman"/>
          <w:color w:val="1D1D1D"/>
          <w:sz w:val="24"/>
          <w:szCs w:val="24"/>
          <w:shd w:val="clear" w:color="auto" w:fill="FFFFFF"/>
        </w:rPr>
        <w:t>Name</w:t>
      </w:r>
    </w:p>
    <w:p w:rsidR="00AF1359" w:rsidRDefault="002B7A58" w:rsidP="008869C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Professor</w:t>
      </w:r>
    </w:p>
    <w:p w:rsidR="002B7A58" w:rsidRDefault="002B7A58" w:rsidP="008869C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D41241" w:rsidRPr="002B7A58" w:rsidRDefault="002B7A58" w:rsidP="008869C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AB6A14" w:rsidRPr="002B7A58" w:rsidRDefault="00AB6A14" w:rsidP="002B7A58">
      <w:pPr>
        <w:spacing w:line="480" w:lineRule="auto"/>
        <w:jc w:val="center"/>
        <w:rPr>
          <w:rFonts w:ascii="Times New Roman" w:hAnsi="Times New Roman" w:cs="Times New Roman"/>
          <w:color w:val="1D1D1D"/>
          <w:sz w:val="24"/>
          <w:szCs w:val="24"/>
          <w:shd w:val="clear" w:color="auto" w:fill="FFFFFF"/>
        </w:rPr>
      </w:pPr>
      <w:r w:rsidRPr="002B7A58">
        <w:rPr>
          <w:rFonts w:ascii="Times New Roman" w:hAnsi="Times New Roman" w:cs="Times New Roman"/>
          <w:color w:val="1D1D1D"/>
          <w:sz w:val="24"/>
          <w:szCs w:val="24"/>
          <w:shd w:val="clear" w:color="auto" w:fill="FFFFFF"/>
        </w:rPr>
        <w:t>Education Opportunities</w:t>
      </w:r>
    </w:p>
    <w:p w:rsidR="00D41241" w:rsidRPr="00D41241" w:rsidRDefault="00A0128C" w:rsidP="00D4124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importance of education cannot be underestimated, especially in the </w:t>
      </w:r>
      <w:r w:rsidR="00D41241" w:rsidRPr="00D41241">
        <w:rPr>
          <w:rFonts w:ascii="Times New Roman" w:eastAsia="Times New Roman" w:hAnsi="Times New Roman" w:cs="Times New Roman"/>
          <w:sz w:val="24"/>
          <w:szCs w:val="24"/>
        </w:rPr>
        <w:t xml:space="preserve">contemporary life </w:t>
      </w:r>
      <w:r>
        <w:rPr>
          <w:rFonts w:ascii="Times New Roman" w:eastAsia="Times New Roman" w:hAnsi="Times New Roman" w:cs="Times New Roman"/>
          <w:sz w:val="24"/>
          <w:szCs w:val="24"/>
        </w:rPr>
        <w:t>of</w:t>
      </w:r>
      <w:r w:rsidR="00D41241" w:rsidRPr="00D41241">
        <w:rPr>
          <w:rFonts w:ascii="Times New Roman" w:eastAsia="Times New Roman" w:hAnsi="Times New Roman" w:cs="Times New Roman"/>
          <w:sz w:val="24"/>
          <w:szCs w:val="24"/>
        </w:rPr>
        <w:t xml:space="preserve"> human beings. It is encouraged for every individual to achieve educational objectives successfully. However, not all people in the society manage to acquire education fully. Consequently, fruits of successful education acquired by an individual lead to beneficial achievements and opening many opportunities for excelling life. Education not only helps or benefits the educated people but also </w:t>
      </w:r>
      <w:r>
        <w:rPr>
          <w:rFonts w:ascii="Times New Roman" w:eastAsia="Times New Roman" w:hAnsi="Times New Roman" w:cs="Times New Roman"/>
          <w:sz w:val="24"/>
          <w:szCs w:val="24"/>
        </w:rPr>
        <w:t>nurtures the development of</w:t>
      </w:r>
      <w:r w:rsidR="00D41241" w:rsidRPr="00D41241">
        <w:rPr>
          <w:rFonts w:ascii="Times New Roman" w:eastAsia="Times New Roman" w:hAnsi="Times New Roman" w:cs="Times New Roman"/>
          <w:sz w:val="24"/>
          <w:szCs w:val="24"/>
        </w:rPr>
        <w:t xml:space="preserve"> the society. On the other hand, there</w:t>
      </w:r>
      <w:r>
        <w:rPr>
          <w:rFonts w:ascii="Times New Roman" w:eastAsia="Times New Roman" w:hAnsi="Times New Roman" w:cs="Times New Roman"/>
          <w:sz w:val="24"/>
          <w:szCs w:val="24"/>
        </w:rPr>
        <w:t xml:space="preserve"> are</w:t>
      </w:r>
      <w:r w:rsidR="00D41241" w:rsidRPr="00D41241">
        <w:rPr>
          <w:rFonts w:ascii="Times New Roman" w:eastAsia="Times New Roman" w:hAnsi="Times New Roman" w:cs="Times New Roman"/>
          <w:sz w:val="24"/>
          <w:szCs w:val="24"/>
        </w:rPr>
        <w:t xml:space="preserve"> numerous challenges facing education progress in the community. As the educated people enjoy their successful achievements leading to good opportunities opening, many other individuals are limited to higher education that enables one attain their life dreams, and therefore they remain uneducated due to lack of funds and poverty in the society</w:t>
      </w:r>
      <w:r w:rsidR="002B7A58">
        <w:rPr>
          <w:rFonts w:ascii="Times New Roman" w:eastAsia="Times New Roman" w:hAnsi="Times New Roman" w:cs="Times New Roman"/>
          <w:sz w:val="24"/>
          <w:szCs w:val="24"/>
        </w:rPr>
        <w:t xml:space="preserve"> (Hill, et.al, pg 21)</w:t>
      </w:r>
      <w:r w:rsidR="00D41241" w:rsidRPr="00D41241">
        <w:rPr>
          <w:rFonts w:ascii="Times New Roman" w:eastAsia="Times New Roman" w:hAnsi="Times New Roman" w:cs="Times New Roman"/>
          <w:sz w:val="24"/>
          <w:szCs w:val="24"/>
        </w:rPr>
        <w:t>. However, the paper will mainly focus on explaining how education offers chances to individual’s doors in life. Good education forms the key to people’s development as it provides knowledge that is advanced from one generation to another. Education can open numerous doors in one’s life where some of them are discussed below including employment, responsibility, logic, experience, empowerment, friends, learning, time management, discipline, turns dreams into reality, social skills, and inequality reduction</w:t>
      </w:r>
      <w:r w:rsidR="002B7A58">
        <w:rPr>
          <w:rFonts w:ascii="Times New Roman" w:eastAsia="Times New Roman" w:hAnsi="Times New Roman" w:cs="Times New Roman"/>
          <w:sz w:val="24"/>
          <w:szCs w:val="24"/>
        </w:rPr>
        <w:t>.</w:t>
      </w:r>
      <w:r w:rsidR="00D41241" w:rsidRPr="00D41241">
        <w:rPr>
          <w:rFonts w:ascii="Times New Roman" w:eastAsia="Times New Roman" w:hAnsi="Times New Roman" w:cs="Times New Roman"/>
          <w:sz w:val="24"/>
          <w:szCs w:val="24"/>
        </w:rPr>
        <w:t xml:space="preserve"> </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lastRenderedPageBreak/>
        <w:t xml:space="preserve">Employment     </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First and foremost, people have different goals to education. The essential goals that many people tend to objectively focus towards education outlines achieving a successful life through opening employment opportunities. People focus on education to acquire skills and knowledge that enable them to work efficiently in their professional career. Again, through education, it opens opportunities for jobs where one gets employed after education. Regardless of if it is in a trade or college, the individuals with education stand more chances of employment than an unskilled worker. It is through working where people earn their living and hence uneducated people having low employment opportunities lives a low life compared to the educated and employed people better living. Specialist individuals are normally remunerated with an elevated salary finding them more financially secure</w:t>
      </w:r>
      <w:r w:rsidR="0041333D">
        <w:rPr>
          <w:rFonts w:ascii="Times New Roman" w:eastAsia="Times New Roman" w:hAnsi="Times New Roman" w:cs="Times New Roman"/>
          <w:sz w:val="24"/>
          <w:szCs w:val="24"/>
        </w:rPr>
        <w:t xml:space="preserve"> (</w:t>
      </w:r>
      <w:r w:rsidR="0041333D" w:rsidRPr="008869C7">
        <w:rPr>
          <w:rFonts w:ascii="Times New Roman" w:eastAsia="Times New Roman" w:hAnsi="Times New Roman" w:cs="Times New Roman"/>
          <w:sz w:val="24"/>
          <w:szCs w:val="24"/>
        </w:rPr>
        <w:t>Beh</w:t>
      </w:r>
      <w:r w:rsidR="0041333D">
        <w:rPr>
          <w:rFonts w:ascii="Times New Roman" w:eastAsia="Times New Roman" w:hAnsi="Times New Roman" w:cs="Times New Roman"/>
          <w:sz w:val="24"/>
          <w:szCs w:val="24"/>
        </w:rPr>
        <w:t>rman, and Nevzer Stacey, pgs, 54, 6)</w:t>
      </w:r>
      <w:r w:rsidRPr="00D41241">
        <w:rPr>
          <w:rFonts w:ascii="Times New Roman" w:eastAsia="Times New Roman" w:hAnsi="Times New Roman" w:cs="Times New Roman"/>
          <w:sz w:val="24"/>
          <w:szCs w:val="24"/>
        </w:rPr>
        <w:t xml:space="preserve">. </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t>Responsibility</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Educat</w:t>
      </w:r>
      <w:r w:rsidR="00A0128C">
        <w:rPr>
          <w:rFonts w:ascii="Times New Roman" w:eastAsia="Times New Roman" w:hAnsi="Times New Roman" w:cs="Times New Roman"/>
          <w:sz w:val="24"/>
          <w:szCs w:val="24"/>
        </w:rPr>
        <w:t>ion opens better chances of being</w:t>
      </w:r>
      <w:r w:rsidRPr="00D41241">
        <w:rPr>
          <w:rFonts w:ascii="Times New Roman" w:eastAsia="Times New Roman" w:hAnsi="Times New Roman" w:cs="Times New Roman"/>
          <w:sz w:val="24"/>
          <w:szCs w:val="24"/>
        </w:rPr>
        <w:t xml:space="preserve"> a responsible people. Responsibility for education is </w:t>
      </w:r>
      <w:r w:rsidR="00A0128C">
        <w:rPr>
          <w:rFonts w:ascii="Times New Roman" w:eastAsia="Times New Roman" w:hAnsi="Times New Roman" w:cs="Times New Roman"/>
          <w:sz w:val="24"/>
          <w:szCs w:val="24"/>
        </w:rPr>
        <w:t>revealed when one sacrifices his o</w:t>
      </w:r>
      <w:r w:rsidR="001C6A06">
        <w:rPr>
          <w:rFonts w:ascii="Times New Roman" w:eastAsia="Times New Roman" w:hAnsi="Times New Roman" w:cs="Times New Roman"/>
          <w:sz w:val="24"/>
          <w:szCs w:val="24"/>
        </w:rPr>
        <w:t>r</w:t>
      </w:r>
      <w:r w:rsidR="00A0128C">
        <w:rPr>
          <w:rFonts w:ascii="Times New Roman" w:eastAsia="Times New Roman" w:hAnsi="Times New Roman" w:cs="Times New Roman"/>
          <w:sz w:val="24"/>
          <w:szCs w:val="24"/>
        </w:rPr>
        <w:t xml:space="preserve"> her</w:t>
      </w:r>
      <w:r w:rsidRPr="00D41241">
        <w:rPr>
          <w:rFonts w:ascii="Times New Roman" w:eastAsia="Times New Roman" w:hAnsi="Times New Roman" w:cs="Times New Roman"/>
          <w:sz w:val="24"/>
          <w:szCs w:val="24"/>
        </w:rPr>
        <w:t xml:space="preserve"> time to study and write down assignments or homework. Some other times spending time away from one’s friends and family was necessary. All the activities focused on passing the courses. As a result, through learning to tackle the tasks individually and engaging the responsibility grows an aspect to discover your real capability which is successfully carried over to the real life. </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t xml:space="preserve">Logic </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 xml:space="preserve">The logic factor is an educational skill that individuals learn to critically reason through writing assignments in classes. Educated people can logically argue and discover necessary </w:t>
      </w:r>
      <w:r w:rsidRPr="00D41241">
        <w:rPr>
          <w:rFonts w:ascii="Times New Roman" w:eastAsia="Times New Roman" w:hAnsi="Times New Roman" w:cs="Times New Roman"/>
          <w:sz w:val="24"/>
          <w:szCs w:val="24"/>
        </w:rPr>
        <w:lastRenderedPageBreak/>
        <w:t xml:space="preserve">opinions in reinforcement and backing up their claims. It also helps one to foresee untruth telling and employ reasoning knowledge in question development and analyzing all told. </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t>Experience</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During education period in college, candidates interact with a broad range of different friends which enables one to learn the idea to appreciate diversity leading to personal benefit and growth. Education and colleges experience earns you a better understanding of world inclusive of vital occasions happening in it. Education experience leads one to build and elevate reputation and your social appearance in the community. For instance, life’s fact states different views of people such as “Dr. Chris”, or “Joel at the car wash”. Furthermore, education offers a chance for individuals to positively support and grow to be active members of the community. Education motivates development and growth in the community</w:t>
      </w:r>
      <w:r w:rsidR="007662E4">
        <w:rPr>
          <w:rFonts w:ascii="Times New Roman" w:eastAsia="Times New Roman" w:hAnsi="Times New Roman" w:cs="Times New Roman"/>
          <w:sz w:val="24"/>
          <w:szCs w:val="24"/>
        </w:rPr>
        <w:t xml:space="preserve"> (</w:t>
      </w:r>
      <w:r w:rsidR="007662E4" w:rsidRPr="008869C7">
        <w:rPr>
          <w:rFonts w:ascii="Times New Roman" w:eastAsia="Times New Roman" w:hAnsi="Times New Roman" w:cs="Times New Roman"/>
          <w:sz w:val="24"/>
          <w:szCs w:val="24"/>
        </w:rPr>
        <w:t>Beh</w:t>
      </w:r>
      <w:r w:rsidR="007662E4">
        <w:rPr>
          <w:rFonts w:ascii="Times New Roman" w:eastAsia="Times New Roman" w:hAnsi="Times New Roman" w:cs="Times New Roman"/>
          <w:sz w:val="24"/>
          <w:szCs w:val="24"/>
        </w:rPr>
        <w:t>rman, and Nevzer Stacey, pgs, 54, 6)</w:t>
      </w:r>
      <w:r w:rsidRPr="00D41241">
        <w:rPr>
          <w:rFonts w:ascii="Times New Roman" w:eastAsia="Times New Roman" w:hAnsi="Times New Roman" w:cs="Times New Roman"/>
          <w:sz w:val="24"/>
          <w:szCs w:val="24"/>
        </w:rPr>
        <w:t>.</w:t>
      </w:r>
    </w:p>
    <w:p w:rsidR="00D41241" w:rsidRPr="002B7A58" w:rsidRDefault="00D41241" w:rsidP="001F1F47">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t>Empowerment</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Education open doors for teachers in helping learners develop skills of potentially challenging and pushing towards reaching new heights and achieving great things ever thought. Education helps one develop reliable and trustworthy instincts and knowledge that are independent in right decision making.</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t>Friends</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 xml:space="preserve">Education opens better opportunities for making numerous helpful friends. During the education period, various circumstances enforce individuals to make up groups or work in pairs following tasks or assignments completion. The group aspect of working and studying together gives ample time to create strong friendships. </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lastRenderedPageBreak/>
        <w:t xml:space="preserve">Learning   </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Learning is the main reason for education. Education provides knowledge allowing people to capitalize on the solutions following enhancement of what has been already achieved through assurance of non-repetitive mistakes previously done. Acquiring knowledge learned through education enable an open mind for any circumstance or situation hence actively involve intellectual conversation</w:t>
      </w:r>
      <w:r w:rsidR="00F16274">
        <w:rPr>
          <w:rFonts w:ascii="Times New Roman" w:eastAsia="Times New Roman" w:hAnsi="Times New Roman" w:cs="Times New Roman"/>
          <w:sz w:val="24"/>
          <w:szCs w:val="24"/>
        </w:rPr>
        <w:t xml:space="preserve"> (</w:t>
      </w:r>
      <w:r w:rsidR="00F16274" w:rsidRPr="008869C7">
        <w:rPr>
          <w:rFonts w:ascii="Times New Roman" w:eastAsia="Times New Roman" w:hAnsi="Times New Roman" w:cs="Times New Roman"/>
          <w:sz w:val="24"/>
          <w:szCs w:val="24"/>
        </w:rPr>
        <w:t>Beh</w:t>
      </w:r>
      <w:r w:rsidR="00F16274">
        <w:rPr>
          <w:rFonts w:ascii="Times New Roman" w:eastAsia="Times New Roman" w:hAnsi="Times New Roman" w:cs="Times New Roman"/>
          <w:sz w:val="24"/>
          <w:szCs w:val="24"/>
        </w:rPr>
        <w:t>rman, and Nevzer Stacey, pgs, 54, 6)</w:t>
      </w:r>
      <w:r w:rsidRPr="00D41241">
        <w:rPr>
          <w:rFonts w:ascii="Times New Roman" w:eastAsia="Times New Roman" w:hAnsi="Times New Roman" w:cs="Times New Roman"/>
          <w:sz w:val="24"/>
          <w:szCs w:val="24"/>
        </w:rPr>
        <w:t xml:space="preserve">. </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t>Time Management</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 xml:space="preserve">Many classes assignment, exams are usually timed and have deadlines. Numerous practice and implementation of the assignment activities responsibly develops one’s capability of time management and general management as people need to prepare and organize themselves for classes, assignments, and exams among other course activities.  </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t>Discipline</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Schools offer education where discipline is administered to the learners. Education provides the best discipline that an individual can require in life because every action results in an awarding outcome</w:t>
      </w:r>
      <w:r w:rsidR="002B7A58">
        <w:rPr>
          <w:rFonts w:ascii="Times New Roman" w:eastAsia="Times New Roman" w:hAnsi="Times New Roman" w:cs="Times New Roman"/>
          <w:sz w:val="24"/>
          <w:szCs w:val="24"/>
        </w:rPr>
        <w:t xml:space="preserve"> (</w:t>
      </w:r>
      <w:r w:rsidR="002B7A58" w:rsidRPr="008869C7">
        <w:rPr>
          <w:rFonts w:ascii="Times New Roman" w:eastAsia="Times New Roman" w:hAnsi="Times New Roman" w:cs="Times New Roman"/>
          <w:sz w:val="24"/>
          <w:szCs w:val="24"/>
        </w:rPr>
        <w:t>Beh</w:t>
      </w:r>
      <w:r w:rsidR="002B7A58">
        <w:rPr>
          <w:rFonts w:ascii="Times New Roman" w:eastAsia="Times New Roman" w:hAnsi="Times New Roman" w:cs="Times New Roman"/>
          <w:sz w:val="24"/>
          <w:szCs w:val="24"/>
        </w:rPr>
        <w:t>rman, and Nevzer Stacey, pgs, 54)</w:t>
      </w:r>
      <w:r w:rsidRPr="00D41241">
        <w:rPr>
          <w:rFonts w:ascii="Times New Roman" w:eastAsia="Times New Roman" w:hAnsi="Times New Roman" w:cs="Times New Roman"/>
          <w:sz w:val="24"/>
          <w:szCs w:val="24"/>
        </w:rPr>
        <w:t xml:space="preserve">. For instance, whenever a learner fails in an exam or fails to pass a certain class consequently has to repeat the class. Understanding and learning how to tackle outcomes of particular action regarding the supportive surrounding is a principle as it develops individualized discipline. </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t>Turns dreams into reality</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 xml:space="preserve">Through education, individual’s dreams can be achieved as it provides the opportunity to learn toward its achievement. A particular career of interest can be successfully attained through </w:t>
      </w:r>
      <w:r w:rsidRPr="00D41241">
        <w:rPr>
          <w:rFonts w:ascii="Times New Roman" w:eastAsia="Times New Roman" w:hAnsi="Times New Roman" w:cs="Times New Roman"/>
          <w:sz w:val="24"/>
          <w:szCs w:val="24"/>
        </w:rPr>
        <w:lastRenderedPageBreak/>
        <w:t>having the required training, skills, and acquiring the professional knowledge</w:t>
      </w:r>
      <w:r w:rsidR="0089338D">
        <w:rPr>
          <w:rFonts w:ascii="Times New Roman" w:eastAsia="Times New Roman" w:hAnsi="Times New Roman" w:cs="Times New Roman"/>
          <w:sz w:val="24"/>
          <w:szCs w:val="24"/>
        </w:rPr>
        <w:t xml:space="preserve"> through education</w:t>
      </w:r>
      <w:r w:rsidRPr="00D41241">
        <w:rPr>
          <w:rFonts w:ascii="Times New Roman" w:eastAsia="Times New Roman" w:hAnsi="Times New Roman" w:cs="Times New Roman"/>
          <w:sz w:val="24"/>
          <w:szCs w:val="24"/>
        </w:rPr>
        <w:t xml:space="preserve">. The profession is later implemented in the real life living when a person has employed in regard to dreams career profession. </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t>Social Skills</w:t>
      </w:r>
    </w:p>
    <w:p w:rsidR="00D41241" w:rsidRPr="00D41241" w:rsidRDefault="00D41241" w:rsidP="001F1F47">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 xml:space="preserve">Education is a key to social skills enforced through frequent interactions with other people in education centers. People gain skills in response to socializing to embrace success and excel in learning. Communication skills acquired through socializing and interaction helps and reflects in real life whenever an interaction is required for you to a strange individual or society. </w:t>
      </w:r>
    </w:p>
    <w:p w:rsidR="00D41241" w:rsidRPr="002B7A58" w:rsidRDefault="00D41241" w:rsidP="00D41241">
      <w:pPr>
        <w:spacing w:line="480" w:lineRule="auto"/>
        <w:rPr>
          <w:rFonts w:ascii="Times New Roman" w:eastAsia="Times New Roman" w:hAnsi="Times New Roman" w:cs="Times New Roman"/>
          <w:sz w:val="24"/>
          <w:szCs w:val="24"/>
        </w:rPr>
      </w:pPr>
      <w:r w:rsidRPr="002B7A58">
        <w:rPr>
          <w:rFonts w:ascii="Times New Roman" w:eastAsia="Times New Roman" w:hAnsi="Times New Roman" w:cs="Times New Roman"/>
          <w:sz w:val="24"/>
          <w:szCs w:val="24"/>
        </w:rPr>
        <w:t xml:space="preserve">Inequality Reduction </w:t>
      </w:r>
    </w:p>
    <w:p w:rsidR="00DC76D6" w:rsidRPr="008869C7" w:rsidRDefault="00D41241" w:rsidP="002B7A58">
      <w:pPr>
        <w:spacing w:line="480" w:lineRule="auto"/>
        <w:ind w:firstLine="720"/>
        <w:rPr>
          <w:rFonts w:ascii="Times New Roman" w:eastAsia="Times New Roman" w:hAnsi="Times New Roman" w:cs="Times New Roman"/>
          <w:sz w:val="24"/>
          <w:szCs w:val="24"/>
        </w:rPr>
      </w:pPr>
      <w:r w:rsidRPr="00D41241">
        <w:rPr>
          <w:rFonts w:ascii="Times New Roman" w:eastAsia="Times New Roman" w:hAnsi="Times New Roman" w:cs="Times New Roman"/>
          <w:sz w:val="24"/>
          <w:szCs w:val="24"/>
        </w:rPr>
        <w:t>Education has encountered the inequality aspect in the community where it serves equalizing response today. Education has greatly acted to reduce inequality, unlike the past days. Many educated people regardless of their socio-economic backgrounds appear to compete for jo</w:t>
      </w:r>
      <w:r w:rsidR="002B7A58">
        <w:rPr>
          <w:rFonts w:ascii="Times New Roman" w:eastAsia="Times New Roman" w:hAnsi="Times New Roman" w:cs="Times New Roman"/>
          <w:sz w:val="24"/>
          <w:szCs w:val="24"/>
        </w:rPr>
        <w:t xml:space="preserve">bs hence solving inequalities. </w:t>
      </w:r>
      <w:r w:rsidRPr="00D41241">
        <w:rPr>
          <w:rFonts w:ascii="Times New Roman" w:eastAsia="Times New Roman" w:hAnsi="Times New Roman" w:cs="Times New Roman"/>
          <w:sz w:val="24"/>
          <w:szCs w:val="24"/>
        </w:rPr>
        <w:t xml:space="preserve">Ultimately, education unlocks doors to excellence featured human life in the community. Education further offers living core values, skills, and knowledge that any individual would require for a living. The core values of living are passed over to new generations through education which ensures development and success excels in the future world. Therefore, society should enforce education access to all individuals and members of the community.  </w:t>
      </w:r>
      <w:r w:rsidR="00DC76D6" w:rsidRPr="008869C7">
        <w:rPr>
          <w:rFonts w:ascii="Times New Roman" w:eastAsia="Times New Roman" w:hAnsi="Times New Roman" w:cs="Times New Roman"/>
          <w:sz w:val="24"/>
          <w:szCs w:val="24"/>
        </w:rPr>
        <w:br w:type="page"/>
      </w:r>
    </w:p>
    <w:p w:rsidR="00313B41" w:rsidRPr="008869C7" w:rsidRDefault="00DC76D6" w:rsidP="008869C7">
      <w:pPr>
        <w:spacing w:before="100" w:beforeAutospacing="1" w:after="100" w:afterAutospacing="1" w:line="480" w:lineRule="auto"/>
        <w:jc w:val="center"/>
        <w:rPr>
          <w:rFonts w:ascii="Times New Roman" w:eastAsia="Times New Roman" w:hAnsi="Times New Roman" w:cs="Times New Roman"/>
          <w:sz w:val="24"/>
          <w:szCs w:val="24"/>
        </w:rPr>
      </w:pPr>
      <w:r w:rsidRPr="008869C7">
        <w:rPr>
          <w:rFonts w:ascii="Times New Roman" w:eastAsia="Times New Roman" w:hAnsi="Times New Roman" w:cs="Times New Roman"/>
          <w:sz w:val="24"/>
          <w:szCs w:val="24"/>
        </w:rPr>
        <w:lastRenderedPageBreak/>
        <w:t>Work</w:t>
      </w:r>
      <w:r w:rsidR="002B7A58">
        <w:rPr>
          <w:rFonts w:ascii="Times New Roman" w:eastAsia="Times New Roman" w:hAnsi="Times New Roman" w:cs="Times New Roman"/>
          <w:sz w:val="24"/>
          <w:szCs w:val="24"/>
        </w:rPr>
        <w:t>s</w:t>
      </w:r>
      <w:r w:rsidRPr="008869C7">
        <w:rPr>
          <w:rFonts w:ascii="Times New Roman" w:eastAsia="Times New Roman" w:hAnsi="Times New Roman" w:cs="Times New Roman"/>
          <w:sz w:val="24"/>
          <w:szCs w:val="24"/>
        </w:rPr>
        <w:t xml:space="preserve"> Cited</w:t>
      </w:r>
    </w:p>
    <w:p w:rsidR="008869C7" w:rsidRPr="008869C7" w:rsidRDefault="008869C7" w:rsidP="008869C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869C7">
        <w:rPr>
          <w:rFonts w:ascii="Times New Roman" w:eastAsia="Times New Roman" w:hAnsi="Times New Roman" w:cs="Times New Roman"/>
          <w:vanish/>
          <w:sz w:val="24"/>
          <w:szCs w:val="24"/>
        </w:rPr>
        <w:t>Top of Form</w:t>
      </w:r>
    </w:p>
    <w:p w:rsidR="008869C7" w:rsidRPr="008869C7" w:rsidRDefault="008869C7" w:rsidP="008869C7">
      <w:pPr>
        <w:spacing w:after="0" w:line="480" w:lineRule="auto"/>
        <w:ind w:left="720" w:hanging="720"/>
        <w:rPr>
          <w:rFonts w:ascii="Times New Roman" w:eastAsia="Times New Roman" w:hAnsi="Times New Roman" w:cs="Times New Roman"/>
          <w:sz w:val="24"/>
          <w:szCs w:val="24"/>
        </w:rPr>
      </w:pPr>
      <w:r w:rsidRPr="008869C7">
        <w:rPr>
          <w:rFonts w:ascii="Times New Roman" w:eastAsia="Times New Roman" w:hAnsi="Times New Roman" w:cs="Times New Roman"/>
          <w:sz w:val="24"/>
          <w:szCs w:val="24"/>
        </w:rPr>
        <w:t xml:space="preserve">Hill, Kent, Dennis L. Hoffman, and Tom R. Rex. </w:t>
      </w:r>
      <w:r w:rsidRPr="008869C7">
        <w:rPr>
          <w:rFonts w:ascii="Times New Roman" w:eastAsia="Times New Roman" w:hAnsi="Times New Roman" w:cs="Times New Roman"/>
          <w:i/>
          <w:iCs/>
          <w:sz w:val="24"/>
          <w:szCs w:val="24"/>
        </w:rPr>
        <w:t>The Value of Higher Education: Individual and Societal Benefits (with Special Consideration for the State of Arizona)</w:t>
      </w:r>
      <w:r w:rsidRPr="008869C7">
        <w:rPr>
          <w:rFonts w:ascii="Times New Roman" w:eastAsia="Times New Roman" w:hAnsi="Times New Roman" w:cs="Times New Roman"/>
          <w:sz w:val="24"/>
          <w:szCs w:val="24"/>
        </w:rPr>
        <w:t xml:space="preserve">. Tempe: W.P. Carey School of Business, Arizona State University, 2005. Internet resource. </w:t>
      </w:r>
    </w:p>
    <w:p w:rsidR="008869C7" w:rsidRPr="008869C7" w:rsidRDefault="008869C7" w:rsidP="008869C7">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869C7">
        <w:rPr>
          <w:rFonts w:ascii="Times New Roman" w:eastAsia="Times New Roman" w:hAnsi="Times New Roman" w:cs="Times New Roman"/>
          <w:vanish/>
          <w:sz w:val="24"/>
          <w:szCs w:val="24"/>
        </w:rPr>
        <w:t>Bottom of Form</w:t>
      </w:r>
    </w:p>
    <w:p w:rsidR="008869C7" w:rsidRPr="008869C7" w:rsidRDefault="008869C7" w:rsidP="008869C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869C7">
        <w:rPr>
          <w:rFonts w:ascii="Times New Roman" w:eastAsia="Times New Roman" w:hAnsi="Times New Roman" w:cs="Times New Roman"/>
          <w:vanish/>
          <w:sz w:val="24"/>
          <w:szCs w:val="24"/>
        </w:rPr>
        <w:t>Top of Form</w:t>
      </w:r>
    </w:p>
    <w:p w:rsidR="008869C7" w:rsidRPr="008869C7" w:rsidRDefault="008869C7" w:rsidP="008869C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869C7">
        <w:rPr>
          <w:rFonts w:ascii="Times New Roman" w:eastAsia="Times New Roman" w:hAnsi="Times New Roman" w:cs="Times New Roman"/>
          <w:vanish/>
          <w:sz w:val="24"/>
          <w:szCs w:val="24"/>
        </w:rPr>
        <w:t>Top of Form</w:t>
      </w:r>
    </w:p>
    <w:p w:rsidR="008869C7" w:rsidRPr="008869C7" w:rsidRDefault="008869C7" w:rsidP="008869C7">
      <w:pPr>
        <w:spacing w:after="0" w:line="480" w:lineRule="auto"/>
        <w:ind w:left="720" w:hanging="720"/>
        <w:rPr>
          <w:rFonts w:ascii="Times New Roman" w:eastAsia="Times New Roman" w:hAnsi="Times New Roman" w:cs="Times New Roman"/>
          <w:sz w:val="24"/>
          <w:szCs w:val="24"/>
        </w:rPr>
      </w:pPr>
      <w:r w:rsidRPr="008869C7">
        <w:rPr>
          <w:rFonts w:ascii="Times New Roman" w:eastAsia="Times New Roman" w:hAnsi="Times New Roman" w:cs="Times New Roman"/>
          <w:sz w:val="24"/>
          <w:szCs w:val="24"/>
        </w:rPr>
        <w:t xml:space="preserve">Behrman, Jere R, and Nevzer Stacey. </w:t>
      </w:r>
      <w:r w:rsidRPr="008869C7">
        <w:rPr>
          <w:rFonts w:ascii="Times New Roman" w:eastAsia="Times New Roman" w:hAnsi="Times New Roman" w:cs="Times New Roman"/>
          <w:i/>
          <w:iCs/>
          <w:sz w:val="24"/>
          <w:szCs w:val="24"/>
        </w:rPr>
        <w:t>The Social Benefits of Education</w:t>
      </w:r>
      <w:r w:rsidRPr="008869C7">
        <w:rPr>
          <w:rFonts w:ascii="Times New Roman" w:eastAsia="Times New Roman" w:hAnsi="Times New Roman" w:cs="Times New Roman"/>
          <w:sz w:val="24"/>
          <w:szCs w:val="24"/>
        </w:rPr>
        <w:t>. Ann Arbor: U</w:t>
      </w:r>
      <w:r w:rsidR="00F6671E">
        <w:rPr>
          <w:rFonts w:ascii="Times New Roman" w:eastAsia="Times New Roman" w:hAnsi="Times New Roman" w:cs="Times New Roman"/>
          <w:sz w:val="24"/>
          <w:szCs w:val="24"/>
        </w:rPr>
        <w:t>niversity of Michigan Press, 200</w:t>
      </w:r>
      <w:r w:rsidRPr="008869C7">
        <w:rPr>
          <w:rFonts w:ascii="Times New Roman" w:eastAsia="Times New Roman" w:hAnsi="Times New Roman" w:cs="Times New Roman"/>
          <w:sz w:val="24"/>
          <w:szCs w:val="24"/>
        </w:rPr>
        <w:t xml:space="preserve">6. Print. </w:t>
      </w:r>
    </w:p>
    <w:p w:rsidR="008869C7" w:rsidRPr="008869C7" w:rsidRDefault="008869C7" w:rsidP="008869C7">
      <w:pPr>
        <w:pBdr>
          <w:top w:val="single" w:sz="6" w:space="1" w:color="auto"/>
        </w:pBdr>
        <w:spacing w:after="0" w:line="480" w:lineRule="auto"/>
        <w:jc w:val="center"/>
        <w:rPr>
          <w:rFonts w:ascii="Times New Roman" w:eastAsia="Times New Roman" w:hAnsi="Times New Roman" w:cs="Times New Roman"/>
          <w:vanish/>
          <w:sz w:val="24"/>
          <w:szCs w:val="24"/>
        </w:rPr>
      </w:pPr>
      <w:r w:rsidRPr="008869C7">
        <w:rPr>
          <w:rFonts w:ascii="Times New Roman" w:eastAsia="Times New Roman" w:hAnsi="Times New Roman" w:cs="Times New Roman"/>
          <w:vanish/>
          <w:sz w:val="24"/>
          <w:szCs w:val="24"/>
        </w:rPr>
        <w:t>Bottom of Form</w:t>
      </w:r>
    </w:p>
    <w:p w:rsidR="008869C7" w:rsidRPr="008869C7" w:rsidRDefault="008869C7" w:rsidP="008869C7">
      <w:pPr>
        <w:spacing w:after="0" w:line="480" w:lineRule="auto"/>
        <w:rPr>
          <w:rFonts w:ascii="Times New Roman" w:eastAsia="Times New Roman" w:hAnsi="Times New Roman" w:cs="Times New Roman"/>
          <w:sz w:val="24"/>
          <w:szCs w:val="24"/>
        </w:rPr>
      </w:pPr>
    </w:p>
    <w:p w:rsidR="008869C7" w:rsidRPr="008869C7" w:rsidRDefault="008869C7" w:rsidP="008869C7">
      <w:pPr>
        <w:pBdr>
          <w:top w:val="single" w:sz="6" w:space="1" w:color="auto"/>
        </w:pBdr>
        <w:spacing w:after="0" w:line="480" w:lineRule="auto"/>
        <w:jc w:val="center"/>
        <w:rPr>
          <w:rFonts w:ascii="Times New Roman" w:eastAsia="Times New Roman" w:hAnsi="Times New Roman" w:cs="Times New Roman"/>
          <w:vanish/>
          <w:sz w:val="24"/>
          <w:szCs w:val="24"/>
        </w:rPr>
      </w:pPr>
      <w:r w:rsidRPr="008869C7">
        <w:rPr>
          <w:rFonts w:ascii="Times New Roman" w:eastAsia="Times New Roman" w:hAnsi="Times New Roman" w:cs="Times New Roman"/>
          <w:vanish/>
          <w:sz w:val="24"/>
          <w:szCs w:val="24"/>
        </w:rPr>
        <w:t>Bottom of Form</w:t>
      </w:r>
    </w:p>
    <w:p w:rsidR="00352C0D" w:rsidRPr="008869C7" w:rsidRDefault="00352C0D" w:rsidP="008869C7">
      <w:pPr>
        <w:spacing w:before="100" w:beforeAutospacing="1" w:after="100" w:afterAutospacing="1" w:line="480" w:lineRule="auto"/>
        <w:rPr>
          <w:rFonts w:ascii="Times New Roman" w:eastAsia="Times New Roman" w:hAnsi="Times New Roman" w:cs="Times New Roman"/>
          <w:sz w:val="24"/>
          <w:szCs w:val="24"/>
        </w:rPr>
      </w:pPr>
    </w:p>
    <w:p w:rsidR="00DC76D6" w:rsidRPr="008869C7" w:rsidRDefault="00DC76D6" w:rsidP="008869C7">
      <w:pPr>
        <w:spacing w:before="100" w:beforeAutospacing="1" w:after="100" w:afterAutospacing="1" w:line="480" w:lineRule="auto"/>
        <w:rPr>
          <w:rFonts w:ascii="Times New Roman" w:eastAsia="Times New Roman" w:hAnsi="Times New Roman" w:cs="Times New Roman"/>
          <w:sz w:val="24"/>
          <w:szCs w:val="24"/>
        </w:rPr>
      </w:pPr>
    </w:p>
    <w:p w:rsidR="00977A91" w:rsidRPr="008869C7" w:rsidRDefault="00977A91" w:rsidP="008869C7">
      <w:pPr>
        <w:spacing w:line="480" w:lineRule="auto"/>
        <w:rPr>
          <w:rFonts w:ascii="Times New Roman" w:hAnsi="Times New Roman" w:cs="Times New Roman"/>
          <w:sz w:val="24"/>
          <w:szCs w:val="24"/>
        </w:rPr>
      </w:pPr>
    </w:p>
    <w:sectPr w:rsidR="00977A91" w:rsidRPr="008869C7" w:rsidSect="00D225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4E5" w:rsidRDefault="00FD64E5" w:rsidP="00D2257A">
      <w:pPr>
        <w:spacing w:after="0" w:line="240" w:lineRule="auto"/>
      </w:pPr>
      <w:r>
        <w:separator/>
      </w:r>
    </w:p>
  </w:endnote>
  <w:endnote w:type="continuationSeparator" w:id="1">
    <w:p w:rsidR="00FD64E5" w:rsidRDefault="00FD64E5" w:rsidP="00D225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4E5" w:rsidRDefault="00FD64E5" w:rsidP="00D2257A">
      <w:pPr>
        <w:spacing w:after="0" w:line="240" w:lineRule="auto"/>
      </w:pPr>
      <w:r>
        <w:separator/>
      </w:r>
    </w:p>
  </w:footnote>
  <w:footnote w:type="continuationSeparator" w:id="1">
    <w:p w:rsidR="00FD64E5" w:rsidRDefault="00FD64E5" w:rsidP="00D225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7A" w:rsidRPr="00D2257A" w:rsidRDefault="00D2257A" w:rsidP="00D2257A">
    <w:pPr>
      <w:pStyle w:val="Header"/>
      <w:spacing w:line="480" w:lineRule="auto"/>
      <w:jc w:val="right"/>
      <w:rPr>
        <w:rFonts w:ascii="Times New Roman" w:hAnsi="Times New Roman" w:cs="Times New Roman"/>
        <w:sz w:val="24"/>
        <w:szCs w:val="24"/>
      </w:rPr>
    </w:pPr>
    <w:r w:rsidRPr="00D2257A">
      <w:rPr>
        <w:rFonts w:ascii="Times New Roman" w:hAnsi="Times New Roman" w:cs="Times New Roman"/>
        <w:sz w:val="24"/>
        <w:szCs w:val="24"/>
      </w:rPr>
      <w:t xml:space="preserve">Surname </w:t>
    </w:r>
    <w:sdt>
      <w:sdtPr>
        <w:rPr>
          <w:rFonts w:ascii="Times New Roman" w:hAnsi="Times New Roman" w:cs="Times New Roman"/>
          <w:sz w:val="24"/>
          <w:szCs w:val="24"/>
        </w:rPr>
        <w:id w:val="17797376"/>
        <w:docPartObj>
          <w:docPartGallery w:val="Page Numbers (Top of Page)"/>
          <w:docPartUnique/>
        </w:docPartObj>
      </w:sdtPr>
      <w:sdtContent>
        <w:r w:rsidR="0009159E" w:rsidRPr="00D2257A">
          <w:rPr>
            <w:rFonts w:ascii="Times New Roman" w:hAnsi="Times New Roman" w:cs="Times New Roman"/>
            <w:sz w:val="24"/>
            <w:szCs w:val="24"/>
          </w:rPr>
          <w:fldChar w:fldCharType="begin"/>
        </w:r>
        <w:r w:rsidRPr="00D2257A">
          <w:rPr>
            <w:rFonts w:ascii="Times New Roman" w:hAnsi="Times New Roman" w:cs="Times New Roman"/>
            <w:sz w:val="24"/>
            <w:szCs w:val="24"/>
          </w:rPr>
          <w:instrText xml:space="preserve"> PAGE   \* MERGEFORMAT </w:instrText>
        </w:r>
        <w:r w:rsidR="0009159E" w:rsidRPr="00D2257A">
          <w:rPr>
            <w:rFonts w:ascii="Times New Roman" w:hAnsi="Times New Roman" w:cs="Times New Roman"/>
            <w:sz w:val="24"/>
            <w:szCs w:val="24"/>
          </w:rPr>
          <w:fldChar w:fldCharType="separate"/>
        </w:r>
        <w:r w:rsidR="001C6A06">
          <w:rPr>
            <w:rFonts w:ascii="Times New Roman" w:hAnsi="Times New Roman" w:cs="Times New Roman"/>
            <w:noProof/>
            <w:sz w:val="24"/>
            <w:szCs w:val="24"/>
          </w:rPr>
          <w:t>4</w:t>
        </w:r>
        <w:r w:rsidR="0009159E" w:rsidRPr="00D2257A">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797375"/>
      <w:docPartObj>
        <w:docPartGallery w:val="Page Numbers (Top of Page)"/>
        <w:docPartUnique/>
      </w:docPartObj>
    </w:sdtPr>
    <w:sdtContent>
      <w:p w:rsidR="00D2257A" w:rsidRPr="00D2257A" w:rsidRDefault="0009159E" w:rsidP="00D2257A">
        <w:pPr>
          <w:pStyle w:val="Header"/>
          <w:jc w:val="right"/>
          <w:rPr>
            <w:rFonts w:ascii="Times New Roman" w:hAnsi="Times New Roman" w:cs="Times New Roman"/>
            <w:sz w:val="24"/>
            <w:szCs w:val="24"/>
          </w:rPr>
        </w:pPr>
        <w:r w:rsidRPr="00D2257A">
          <w:rPr>
            <w:rFonts w:ascii="Times New Roman" w:hAnsi="Times New Roman" w:cs="Times New Roman"/>
            <w:sz w:val="24"/>
            <w:szCs w:val="24"/>
          </w:rPr>
          <w:fldChar w:fldCharType="begin"/>
        </w:r>
        <w:r w:rsidR="00D2257A" w:rsidRPr="00D2257A">
          <w:rPr>
            <w:rFonts w:ascii="Times New Roman" w:hAnsi="Times New Roman" w:cs="Times New Roman"/>
            <w:sz w:val="24"/>
            <w:szCs w:val="24"/>
          </w:rPr>
          <w:instrText xml:space="preserve"> PAGE   \* MERGEFORMAT </w:instrText>
        </w:r>
        <w:r w:rsidRPr="00D2257A">
          <w:rPr>
            <w:rFonts w:ascii="Times New Roman" w:hAnsi="Times New Roman" w:cs="Times New Roman"/>
            <w:sz w:val="24"/>
            <w:szCs w:val="24"/>
          </w:rPr>
          <w:fldChar w:fldCharType="separate"/>
        </w:r>
        <w:r w:rsidR="00A0128C">
          <w:rPr>
            <w:rFonts w:ascii="Times New Roman" w:hAnsi="Times New Roman" w:cs="Times New Roman"/>
            <w:noProof/>
            <w:sz w:val="24"/>
            <w:szCs w:val="24"/>
          </w:rPr>
          <w:t>1</w:t>
        </w:r>
        <w:r w:rsidRPr="00D2257A">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41120"/>
    <w:rsid w:val="00010CCE"/>
    <w:rsid w:val="00014805"/>
    <w:rsid w:val="00025B4B"/>
    <w:rsid w:val="00042598"/>
    <w:rsid w:val="00050C01"/>
    <w:rsid w:val="00054799"/>
    <w:rsid w:val="00061B7D"/>
    <w:rsid w:val="00063E3A"/>
    <w:rsid w:val="0007500D"/>
    <w:rsid w:val="0009159E"/>
    <w:rsid w:val="000A063F"/>
    <w:rsid w:val="000B4287"/>
    <w:rsid w:val="000D3232"/>
    <w:rsid w:val="0011393D"/>
    <w:rsid w:val="001468DE"/>
    <w:rsid w:val="001772EE"/>
    <w:rsid w:val="00180109"/>
    <w:rsid w:val="00183569"/>
    <w:rsid w:val="00184405"/>
    <w:rsid w:val="001B17F5"/>
    <w:rsid w:val="001C4F4A"/>
    <w:rsid w:val="001C6A06"/>
    <w:rsid w:val="001D11F7"/>
    <w:rsid w:val="001E1FD6"/>
    <w:rsid w:val="001E3F20"/>
    <w:rsid w:val="001E420E"/>
    <w:rsid w:val="001E7DC2"/>
    <w:rsid w:val="001F1F47"/>
    <w:rsid w:val="00205C2F"/>
    <w:rsid w:val="00220615"/>
    <w:rsid w:val="0022194F"/>
    <w:rsid w:val="00230607"/>
    <w:rsid w:val="00233E0B"/>
    <w:rsid w:val="002426D2"/>
    <w:rsid w:val="00280DD1"/>
    <w:rsid w:val="00281D46"/>
    <w:rsid w:val="002875DE"/>
    <w:rsid w:val="00296D97"/>
    <w:rsid w:val="002B192C"/>
    <w:rsid w:val="002B244B"/>
    <w:rsid w:val="002B7A58"/>
    <w:rsid w:val="002C52FF"/>
    <w:rsid w:val="002D46D8"/>
    <w:rsid w:val="002E1C6C"/>
    <w:rsid w:val="002F28F3"/>
    <w:rsid w:val="00304EB6"/>
    <w:rsid w:val="00313B41"/>
    <w:rsid w:val="00313F11"/>
    <w:rsid w:val="00332224"/>
    <w:rsid w:val="00352C0D"/>
    <w:rsid w:val="0036296A"/>
    <w:rsid w:val="003D5FAC"/>
    <w:rsid w:val="003D628F"/>
    <w:rsid w:val="003E64FF"/>
    <w:rsid w:val="00400671"/>
    <w:rsid w:val="00411106"/>
    <w:rsid w:val="0041333D"/>
    <w:rsid w:val="00415F4F"/>
    <w:rsid w:val="00416D26"/>
    <w:rsid w:val="0042662A"/>
    <w:rsid w:val="00433429"/>
    <w:rsid w:val="00441120"/>
    <w:rsid w:val="004668D5"/>
    <w:rsid w:val="0046716D"/>
    <w:rsid w:val="00473C39"/>
    <w:rsid w:val="004759F9"/>
    <w:rsid w:val="004B23FB"/>
    <w:rsid w:val="004E611C"/>
    <w:rsid w:val="00504EFC"/>
    <w:rsid w:val="005079FB"/>
    <w:rsid w:val="00510A0B"/>
    <w:rsid w:val="00512A29"/>
    <w:rsid w:val="0051588C"/>
    <w:rsid w:val="005423C7"/>
    <w:rsid w:val="00552821"/>
    <w:rsid w:val="005946DC"/>
    <w:rsid w:val="005A00FE"/>
    <w:rsid w:val="005C63B5"/>
    <w:rsid w:val="005F16BE"/>
    <w:rsid w:val="005F7E56"/>
    <w:rsid w:val="006118BE"/>
    <w:rsid w:val="00616F4B"/>
    <w:rsid w:val="0064071A"/>
    <w:rsid w:val="006536F1"/>
    <w:rsid w:val="00655E7E"/>
    <w:rsid w:val="006D343E"/>
    <w:rsid w:val="006E1CC1"/>
    <w:rsid w:val="006E2447"/>
    <w:rsid w:val="006E4767"/>
    <w:rsid w:val="006E63E1"/>
    <w:rsid w:val="00724E37"/>
    <w:rsid w:val="00751D4A"/>
    <w:rsid w:val="007662E4"/>
    <w:rsid w:val="007A2B0C"/>
    <w:rsid w:val="007F7BC9"/>
    <w:rsid w:val="00812C2D"/>
    <w:rsid w:val="008504B1"/>
    <w:rsid w:val="008509D1"/>
    <w:rsid w:val="00882E4E"/>
    <w:rsid w:val="00886402"/>
    <w:rsid w:val="008869C7"/>
    <w:rsid w:val="00891A99"/>
    <w:rsid w:val="0089338D"/>
    <w:rsid w:val="00894EC3"/>
    <w:rsid w:val="008A0BDA"/>
    <w:rsid w:val="008B634C"/>
    <w:rsid w:val="008E3CBE"/>
    <w:rsid w:val="008E5387"/>
    <w:rsid w:val="008E602B"/>
    <w:rsid w:val="00925B8A"/>
    <w:rsid w:val="00952A89"/>
    <w:rsid w:val="00972613"/>
    <w:rsid w:val="00977A91"/>
    <w:rsid w:val="00990D1F"/>
    <w:rsid w:val="00997446"/>
    <w:rsid w:val="009D0531"/>
    <w:rsid w:val="009E35DB"/>
    <w:rsid w:val="00A0128C"/>
    <w:rsid w:val="00A213C6"/>
    <w:rsid w:val="00A50E89"/>
    <w:rsid w:val="00A53DAA"/>
    <w:rsid w:val="00A5478C"/>
    <w:rsid w:val="00A5691E"/>
    <w:rsid w:val="00A5715C"/>
    <w:rsid w:val="00A66C63"/>
    <w:rsid w:val="00A75890"/>
    <w:rsid w:val="00A806F2"/>
    <w:rsid w:val="00A906FE"/>
    <w:rsid w:val="00AA3337"/>
    <w:rsid w:val="00AB6A14"/>
    <w:rsid w:val="00AB73A7"/>
    <w:rsid w:val="00AC6E57"/>
    <w:rsid w:val="00AD05F9"/>
    <w:rsid w:val="00AE6CCD"/>
    <w:rsid w:val="00AF1359"/>
    <w:rsid w:val="00AF1BB8"/>
    <w:rsid w:val="00B0317A"/>
    <w:rsid w:val="00B03B46"/>
    <w:rsid w:val="00B14AB6"/>
    <w:rsid w:val="00B16657"/>
    <w:rsid w:val="00B218DC"/>
    <w:rsid w:val="00B368F4"/>
    <w:rsid w:val="00BC6AEF"/>
    <w:rsid w:val="00BD4C92"/>
    <w:rsid w:val="00BE0133"/>
    <w:rsid w:val="00BE239E"/>
    <w:rsid w:val="00BE26C8"/>
    <w:rsid w:val="00BF048A"/>
    <w:rsid w:val="00BF35F7"/>
    <w:rsid w:val="00C21165"/>
    <w:rsid w:val="00C333C1"/>
    <w:rsid w:val="00C356E2"/>
    <w:rsid w:val="00C37EEB"/>
    <w:rsid w:val="00C54E78"/>
    <w:rsid w:val="00C55AC5"/>
    <w:rsid w:val="00C92C27"/>
    <w:rsid w:val="00CA2264"/>
    <w:rsid w:val="00CA5523"/>
    <w:rsid w:val="00CB6B2F"/>
    <w:rsid w:val="00CC12B1"/>
    <w:rsid w:val="00CC3A0A"/>
    <w:rsid w:val="00CF4AB1"/>
    <w:rsid w:val="00D2257A"/>
    <w:rsid w:val="00D41241"/>
    <w:rsid w:val="00D431E0"/>
    <w:rsid w:val="00D670F2"/>
    <w:rsid w:val="00D74BD1"/>
    <w:rsid w:val="00D758D3"/>
    <w:rsid w:val="00D945D5"/>
    <w:rsid w:val="00DB68A8"/>
    <w:rsid w:val="00DC67AD"/>
    <w:rsid w:val="00DC76D6"/>
    <w:rsid w:val="00DD3A25"/>
    <w:rsid w:val="00E10B7A"/>
    <w:rsid w:val="00E27C8B"/>
    <w:rsid w:val="00E5118D"/>
    <w:rsid w:val="00E64506"/>
    <w:rsid w:val="00E72E19"/>
    <w:rsid w:val="00ED781F"/>
    <w:rsid w:val="00EE4EA6"/>
    <w:rsid w:val="00EF7C8E"/>
    <w:rsid w:val="00F11128"/>
    <w:rsid w:val="00F14934"/>
    <w:rsid w:val="00F15968"/>
    <w:rsid w:val="00F16274"/>
    <w:rsid w:val="00F53D23"/>
    <w:rsid w:val="00F6671E"/>
    <w:rsid w:val="00FB087B"/>
    <w:rsid w:val="00FD64E5"/>
    <w:rsid w:val="00FE7829"/>
    <w:rsid w:val="00FF0C83"/>
    <w:rsid w:val="00FF46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598"/>
  </w:style>
  <w:style w:type="paragraph" w:styleId="Heading2">
    <w:name w:val="heading 2"/>
    <w:basedOn w:val="Normal"/>
    <w:link w:val="Heading2Char"/>
    <w:uiPriority w:val="9"/>
    <w:qFormat/>
    <w:rsid w:val="00313F1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13F1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3F1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13F1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13F11"/>
    <w:rPr>
      <w:color w:val="0000FF"/>
      <w:u w:val="single"/>
    </w:rPr>
  </w:style>
  <w:style w:type="character" w:customStyle="1" w:styleId="Heading3Char">
    <w:name w:val="Heading 3 Char"/>
    <w:basedOn w:val="DefaultParagraphFont"/>
    <w:link w:val="Heading3"/>
    <w:uiPriority w:val="9"/>
    <w:semiHidden/>
    <w:rsid w:val="00313F11"/>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D22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57A"/>
  </w:style>
  <w:style w:type="paragraph" w:styleId="Footer">
    <w:name w:val="footer"/>
    <w:basedOn w:val="Normal"/>
    <w:link w:val="FooterChar"/>
    <w:uiPriority w:val="99"/>
    <w:semiHidden/>
    <w:unhideWhenUsed/>
    <w:rsid w:val="00D225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257A"/>
  </w:style>
  <w:style w:type="paragraph" w:styleId="z-TopofForm">
    <w:name w:val="HTML Top of Form"/>
    <w:basedOn w:val="Normal"/>
    <w:next w:val="Normal"/>
    <w:link w:val="z-TopofFormChar"/>
    <w:hidden/>
    <w:uiPriority w:val="99"/>
    <w:semiHidden/>
    <w:unhideWhenUsed/>
    <w:rsid w:val="008869C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869C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869C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869C7"/>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423771996">
      <w:bodyDiv w:val="1"/>
      <w:marLeft w:val="0"/>
      <w:marRight w:val="0"/>
      <w:marTop w:val="0"/>
      <w:marBottom w:val="0"/>
      <w:divBdr>
        <w:top w:val="none" w:sz="0" w:space="0" w:color="auto"/>
        <w:left w:val="none" w:sz="0" w:space="0" w:color="auto"/>
        <w:bottom w:val="none" w:sz="0" w:space="0" w:color="auto"/>
        <w:right w:val="none" w:sz="0" w:space="0" w:color="auto"/>
      </w:divBdr>
      <w:divsChild>
        <w:div w:id="500512919">
          <w:marLeft w:val="-225"/>
          <w:marRight w:val="-225"/>
          <w:marTop w:val="0"/>
          <w:marBottom w:val="0"/>
          <w:divBdr>
            <w:top w:val="none" w:sz="0" w:space="0" w:color="auto"/>
            <w:left w:val="none" w:sz="0" w:space="0" w:color="auto"/>
            <w:bottom w:val="none" w:sz="0" w:space="0" w:color="auto"/>
            <w:right w:val="none" w:sz="0" w:space="0" w:color="auto"/>
          </w:divBdr>
        </w:div>
      </w:divsChild>
    </w:div>
    <w:div w:id="548761664">
      <w:bodyDiv w:val="1"/>
      <w:marLeft w:val="0"/>
      <w:marRight w:val="0"/>
      <w:marTop w:val="0"/>
      <w:marBottom w:val="0"/>
      <w:divBdr>
        <w:top w:val="none" w:sz="0" w:space="0" w:color="auto"/>
        <w:left w:val="none" w:sz="0" w:space="0" w:color="auto"/>
        <w:bottom w:val="none" w:sz="0" w:space="0" w:color="auto"/>
        <w:right w:val="none" w:sz="0" w:space="0" w:color="auto"/>
      </w:divBdr>
    </w:div>
    <w:div w:id="1402633060">
      <w:bodyDiv w:val="1"/>
      <w:marLeft w:val="0"/>
      <w:marRight w:val="0"/>
      <w:marTop w:val="0"/>
      <w:marBottom w:val="0"/>
      <w:divBdr>
        <w:top w:val="none" w:sz="0" w:space="0" w:color="auto"/>
        <w:left w:val="none" w:sz="0" w:space="0" w:color="auto"/>
        <w:bottom w:val="none" w:sz="0" w:space="0" w:color="auto"/>
        <w:right w:val="none" w:sz="0" w:space="0" w:color="auto"/>
      </w:divBdr>
      <w:divsChild>
        <w:div w:id="2088258841">
          <w:marLeft w:val="0"/>
          <w:marRight w:val="0"/>
          <w:marTop w:val="0"/>
          <w:marBottom w:val="0"/>
          <w:divBdr>
            <w:top w:val="none" w:sz="0" w:space="0" w:color="auto"/>
            <w:left w:val="none" w:sz="0" w:space="0" w:color="auto"/>
            <w:bottom w:val="none" w:sz="0" w:space="0" w:color="auto"/>
            <w:right w:val="none" w:sz="0" w:space="0" w:color="auto"/>
          </w:divBdr>
          <w:divsChild>
            <w:div w:id="103523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211517">
      <w:bodyDiv w:val="1"/>
      <w:marLeft w:val="0"/>
      <w:marRight w:val="0"/>
      <w:marTop w:val="0"/>
      <w:marBottom w:val="0"/>
      <w:divBdr>
        <w:top w:val="none" w:sz="0" w:space="0" w:color="auto"/>
        <w:left w:val="none" w:sz="0" w:space="0" w:color="auto"/>
        <w:bottom w:val="none" w:sz="0" w:space="0" w:color="auto"/>
        <w:right w:val="none" w:sz="0" w:space="0" w:color="auto"/>
      </w:divBdr>
      <w:divsChild>
        <w:div w:id="3092969">
          <w:marLeft w:val="0"/>
          <w:marRight w:val="0"/>
          <w:marTop w:val="0"/>
          <w:marBottom w:val="0"/>
          <w:divBdr>
            <w:top w:val="none" w:sz="0" w:space="0" w:color="auto"/>
            <w:left w:val="none" w:sz="0" w:space="0" w:color="auto"/>
            <w:bottom w:val="none" w:sz="0" w:space="0" w:color="auto"/>
            <w:right w:val="none" w:sz="0" w:space="0" w:color="auto"/>
          </w:divBdr>
          <w:divsChild>
            <w:div w:id="179929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980540">
      <w:bodyDiv w:val="1"/>
      <w:marLeft w:val="0"/>
      <w:marRight w:val="0"/>
      <w:marTop w:val="0"/>
      <w:marBottom w:val="0"/>
      <w:divBdr>
        <w:top w:val="none" w:sz="0" w:space="0" w:color="auto"/>
        <w:left w:val="none" w:sz="0" w:space="0" w:color="auto"/>
        <w:bottom w:val="none" w:sz="0" w:space="0" w:color="auto"/>
        <w:right w:val="none" w:sz="0" w:space="0" w:color="auto"/>
      </w:divBdr>
    </w:div>
    <w:div w:id="1839887000">
      <w:bodyDiv w:val="1"/>
      <w:marLeft w:val="0"/>
      <w:marRight w:val="0"/>
      <w:marTop w:val="0"/>
      <w:marBottom w:val="0"/>
      <w:divBdr>
        <w:top w:val="none" w:sz="0" w:space="0" w:color="auto"/>
        <w:left w:val="none" w:sz="0" w:space="0" w:color="auto"/>
        <w:bottom w:val="none" w:sz="0" w:space="0" w:color="auto"/>
        <w:right w:val="none" w:sz="0" w:space="0" w:color="auto"/>
      </w:divBdr>
      <w:divsChild>
        <w:div w:id="790517355">
          <w:marLeft w:val="0"/>
          <w:marRight w:val="0"/>
          <w:marTop w:val="0"/>
          <w:marBottom w:val="0"/>
          <w:divBdr>
            <w:top w:val="none" w:sz="0" w:space="0" w:color="auto"/>
            <w:left w:val="none" w:sz="0" w:space="0" w:color="auto"/>
            <w:bottom w:val="none" w:sz="0" w:space="0" w:color="auto"/>
            <w:right w:val="none" w:sz="0" w:space="0" w:color="auto"/>
          </w:divBdr>
          <w:divsChild>
            <w:div w:id="108981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0F665-29F8-4653-AF32-1FA903ACC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1219</Words>
  <Characters>6951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2018-02-16T20:26:00Z</dcterms:created>
  <dcterms:modified xsi:type="dcterms:W3CDTF">2018-02-16T20:26:00Z</dcterms:modified>
</cp:coreProperties>
</file>